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8F3" w:rsidRDefault="002478F3" w:rsidP="00B17587">
      <w:pPr>
        <w:jc w:val="right"/>
        <w:rPr>
          <w:highlight w:val="yellow"/>
        </w:rPr>
      </w:pPr>
    </w:p>
    <w:p w:rsidR="002478F3" w:rsidRDefault="002478F3" w:rsidP="00B17587">
      <w:pPr>
        <w:jc w:val="right"/>
        <w:rPr>
          <w:highlight w:val="yellow"/>
        </w:rPr>
      </w:pPr>
    </w:p>
    <w:p w:rsidR="00B17587" w:rsidRPr="002478F3" w:rsidRDefault="00633F7B" w:rsidP="00B17587">
      <w:pPr>
        <w:jc w:val="right"/>
        <w:rPr>
          <w:rFonts w:ascii="Rockwell" w:hAnsi="Rockwell"/>
        </w:rPr>
      </w:pPr>
      <w:r w:rsidRPr="002478F3">
        <w:rPr>
          <w:rFonts w:ascii="Rockwell" w:hAnsi="Rockwell"/>
          <w:highlight w:val="yellow"/>
        </w:rPr>
        <w:t>DATE</w:t>
      </w:r>
    </w:p>
    <w:p w:rsidR="002478F3" w:rsidRPr="002478F3" w:rsidRDefault="00736323" w:rsidP="002478F3">
      <w:pPr>
        <w:rPr>
          <w:rFonts w:ascii="Rockwell" w:hAnsi="Rockwell"/>
        </w:rPr>
      </w:pPr>
      <w:r w:rsidRPr="002478F3">
        <w:rPr>
          <w:rFonts w:ascii="Rockwell" w:hAnsi="Rockwell"/>
        </w:rPr>
        <w:t>Amy Cording</w:t>
      </w:r>
      <w:r w:rsidR="002478F3" w:rsidRPr="002478F3">
        <w:rPr>
          <w:rFonts w:ascii="Rockwell" w:hAnsi="Rockwell"/>
        </w:rPr>
        <w:t xml:space="preserve">, </w:t>
      </w:r>
      <w:r w:rsidR="002478F3" w:rsidRPr="002478F3">
        <w:rPr>
          <w:rFonts w:ascii="Rockwell" w:hAnsi="Rockwell"/>
        </w:rPr>
        <w:t>Chief Engineer</w:t>
      </w:r>
    </w:p>
    <w:p w:rsidR="00234235" w:rsidRPr="002478F3" w:rsidRDefault="00234235">
      <w:pPr>
        <w:rPr>
          <w:rFonts w:ascii="Rockwell" w:hAnsi="Rockwell"/>
        </w:rPr>
      </w:pPr>
      <w:r w:rsidRPr="002478F3">
        <w:rPr>
          <w:rFonts w:ascii="Rockwell" w:hAnsi="Rockwell"/>
        </w:rPr>
        <w:t>Public Improvement Commission</w:t>
      </w:r>
    </w:p>
    <w:p w:rsidR="00234235" w:rsidRPr="002478F3" w:rsidRDefault="00234235">
      <w:pPr>
        <w:rPr>
          <w:rFonts w:ascii="Rockwell" w:hAnsi="Rockwell"/>
        </w:rPr>
      </w:pPr>
      <w:r w:rsidRPr="002478F3">
        <w:rPr>
          <w:rFonts w:ascii="Rockwell" w:hAnsi="Rockwell"/>
        </w:rPr>
        <w:t xml:space="preserve">Room 714, </w:t>
      </w:r>
      <w:smartTag w:uri="urn:schemas-microsoft-com:office:smarttags" w:element="place">
        <w:smartTag w:uri="urn:schemas-microsoft-com:office:smarttags" w:element="PlaceName">
          <w:r w:rsidRPr="002478F3">
            <w:rPr>
              <w:rFonts w:ascii="Rockwell" w:hAnsi="Rockwell"/>
            </w:rPr>
            <w:t>Boston</w:t>
          </w:r>
        </w:smartTag>
        <w:r w:rsidRPr="002478F3">
          <w:rPr>
            <w:rFonts w:ascii="Rockwell" w:hAnsi="Rockwell"/>
          </w:rPr>
          <w:t xml:space="preserve"> City Hall</w:t>
        </w:r>
      </w:smartTag>
    </w:p>
    <w:p w:rsidR="00234235" w:rsidRPr="002478F3" w:rsidRDefault="00234235">
      <w:pPr>
        <w:rPr>
          <w:rFonts w:ascii="Rockwell" w:hAnsi="Rockwell"/>
        </w:rPr>
      </w:pPr>
      <w:r w:rsidRPr="002478F3">
        <w:rPr>
          <w:rFonts w:ascii="Rockwell" w:hAnsi="Rockwell"/>
        </w:rPr>
        <w:t>Boston, MA 02201</w:t>
      </w:r>
    </w:p>
    <w:p w:rsidR="00234235" w:rsidRPr="002478F3" w:rsidRDefault="00234235">
      <w:pPr>
        <w:rPr>
          <w:rFonts w:ascii="Rockwell" w:hAnsi="Rockwell"/>
        </w:rPr>
      </w:pPr>
    </w:p>
    <w:p w:rsidR="00234235" w:rsidRPr="002478F3" w:rsidRDefault="00234235">
      <w:pPr>
        <w:rPr>
          <w:rFonts w:ascii="Rockwell" w:hAnsi="Rockwell"/>
          <w:b/>
          <w:bCs/>
        </w:rPr>
      </w:pPr>
      <w:r w:rsidRPr="002478F3">
        <w:rPr>
          <w:rFonts w:ascii="Rockwell" w:hAnsi="Rockwell"/>
          <w:b/>
          <w:bCs/>
        </w:rPr>
        <w:t xml:space="preserve">Re:  </w:t>
      </w:r>
      <w:r w:rsidRPr="002478F3">
        <w:rPr>
          <w:rFonts w:ascii="Rockwell" w:hAnsi="Rockwell"/>
          <w:b/>
          <w:bCs/>
        </w:rPr>
        <w:tab/>
      </w:r>
      <w:r w:rsidRPr="002478F3">
        <w:rPr>
          <w:rFonts w:ascii="Rockwell" w:hAnsi="Rockwell"/>
          <w:b/>
          <w:bCs/>
          <w:u w:val="single"/>
        </w:rPr>
        <w:t xml:space="preserve">Monitoring Wells Reversion to The </w:t>
      </w:r>
      <w:smartTag w:uri="urn:schemas-microsoft-com:office:smarttags" w:element="City">
        <w:smartTag w:uri="urn:schemas-microsoft-com:office:smarttags" w:element="place">
          <w:r w:rsidRPr="002478F3">
            <w:rPr>
              <w:rFonts w:ascii="Rockwell" w:hAnsi="Rockwell"/>
              <w:b/>
              <w:bCs/>
              <w:u w:val="single"/>
            </w:rPr>
            <w:t>Boston</w:t>
          </w:r>
        </w:smartTag>
      </w:smartTag>
      <w:r w:rsidRPr="002478F3">
        <w:rPr>
          <w:rFonts w:ascii="Rockwell" w:hAnsi="Rockwell"/>
          <w:b/>
          <w:bCs/>
          <w:u w:val="single"/>
        </w:rPr>
        <w:t xml:space="preserve"> Groundwater Trust</w:t>
      </w:r>
      <w:r w:rsidRPr="002478F3">
        <w:rPr>
          <w:rFonts w:ascii="Rockwell" w:hAnsi="Rockwell"/>
          <w:b/>
          <w:bCs/>
        </w:rPr>
        <w:t xml:space="preserve"> </w:t>
      </w:r>
    </w:p>
    <w:p w:rsidR="00234235" w:rsidRPr="002478F3" w:rsidRDefault="00234235">
      <w:pPr>
        <w:rPr>
          <w:rFonts w:ascii="Rockwell" w:hAnsi="Rockwell"/>
        </w:rPr>
      </w:pPr>
    </w:p>
    <w:p w:rsidR="00234235" w:rsidRPr="002478F3" w:rsidRDefault="00234235">
      <w:pPr>
        <w:rPr>
          <w:rFonts w:ascii="Rockwell" w:hAnsi="Rockwell"/>
        </w:rPr>
      </w:pPr>
      <w:r w:rsidRPr="002478F3">
        <w:rPr>
          <w:rFonts w:ascii="Rockwell" w:hAnsi="Rockwell"/>
        </w:rPr>
        <w:t>Dear M</w:t>
      </w:r>
      <w:r w:rsidR="00736323" w:rsidRPr="002478F3">
        <w:rPr>
          <w:rFonts w:ascii="Rockwell" w:hAnsi="Rockwell"/>
        </w:rPr>
        <w:t>s</w:t>
      </w:r>
      <w:r w:rsidRPr="002478F3">
        <w:rPr>
          <w:rFonts w:ascii="Rockwell" w:hAnsi="Rockwell"/>
        </w:rPr>
        <w:t xml:space="preserve">. </w:t>
      </w:r>
      <w:r w:rsidR="00736323" w:rsidRPr="002478F3">
        <w:rPr>
          <w:rFonts w:ascii="Rockwell" w:hAnsi="Rockwell"/>
        </w:rPr>
        <w:t>Cording</w:t>
      </w:r>
      <w:r w:rsidRPr="002478F3">
        <w:rPr>
          <w:rFonts w:ascii="Rockwell" w:hAnsi="Rockwell"/>
        </w:rPr>
        <w:t>:</w:t>
      </w:r>
    </w:p>
    <w:p w:rsidR="00234235" w:rsidRPr="002478F3" w:rsidRDefault="00234235" w:rsidP="00633F7B">
      <w:pPr>
        <w:ind w:firstLine="720"/>
        <w:jc w:val="both"/>
        <w:rPr>
          <w:rFonts w:ascii="Rockwell" w:hAnsi="Rockwell"/>
        </w:rPr>
      </w:pPr>
      <w:r w:rsidRPr="002478F3">
        <w:rPr>
          <w:rFonts w:ascii="Rockwell" w:hAnsi="Rockwell"/>
        </w:rPr>
        <w:t xml:space="preserve">On behalf of </w:t>
      </w:r>
      <w:r w:rsidR="00B17587" w:rsidRPr="002478F3">
        <w:rPr>
          <w:rFonts w:ascii="Rockwell" w:hAnsi="Rockwell"/>
        </w:rPr>
        <w:t xml:space="preserve">the </w:t>
      </w:r>
      <w:r w:rsidR="00270465" w:rsidRPr="002478F3">
        <w:rPr>
          <w:rFonts w:ascii="Rockwell" w:hAnsi="Rockwell"/>
          <w:highlight w:val="yellow"/>
        </w:rPr>
        <w:t>NAMED ENTITY</w:t>
      </w:r>
      <w:r w:rsidRPr="002478F3">
        <w:rPr>
          <w:rFonts w:ascii="Rockwell" w:hAnsi="Rockwell"/>
        </w:rPr>
        <w:t xml:space="preserve">, the Petitioner and the Licensee for certain monitoring wells in the sidewalks </w:t>
      </w:r>
      <w:r w:rsidR="00633F7B" w:rsidRPr="002478F3">
        <w:rPr>
          <w:rFonts w:ascii="Rockwell" w:hAnsi="Rockwell"/>
          <w:highlight w:val="yellow"/>
        </w:rPr>
        <w:t>WELL LOCATIONS (STREETS THEY WILL BE INSTALLED)</w:t>
      </w:r>
      <w:r w:rsidR="00633F7B" w:rsidRPr="002478F3">
        <w:rPr>
          <w:rFonts w:ascii="Rockwell" w:hAnsi="Rockwell"/>
        </w:rPr>
        <w:t xml:space="preserve"> </w:t>
      </w:r>
      <w:r w:rsidR="00962F26" w:rsidRPr="002478F3">
        <w:rPr>
          <w:rFonts w:ascii="Rockwell" w:hAnsi="Rockwell"/>
        </w:rPr>
        <w:t xml:space="preserve"> in the City of Boston</w:t>
      </w:r>
      <w:r w:rsidRPr="002478F3">
        <w:rPr>
          <w:rFonts w:ascii="Rockwell" w:hAnsi="Rockwell"/>
        </w:rPr>
        <w:t xml:space="preserve"> (the “Wells”), I am writing to stipulate the following: </w:t>
      </w:r>
    </w:p>
    <w:p w:rsidR="00234235" w:rsidRPr="002478F3" w:rsidRDefault="00234235" w:rsidP="00633F7B">
      <w:pPr>
        <w:ind w:firstLine="720"/>
        <w:jc w:val="both"/>
        <w:rPr>
          <w:rFonts w:ascii="Rockwell" w:hAnsi="Rockwell"/>
        </w:rPr>
      </w:pPr>
    </w:p>
    <w:p w:rsidR="00234235" w:rsidRPr="002478F3" w:rsidRDefault="00234235" w:rsidP="00633F7B">
      <w:pPr>
        <w:ind w:firstLine="720"/>
        <w:jc w:val="both"/>
        <w:rPr>
          <w:rFonts w:ascii="Rockwell" w:hAnsi="Rockwell"/>
        </w:rPr>
      </w:pPr>
      <w:r w:rsidRPr="002478F3">
        <w:rPr>
          <w:rFonts w:ascii="Rockwell" w:hAnsi="Rockwell"/>
        </w:rPr>
        <w:t>1.  The purpose of the Wells is to observe and provide data on groundwater level</w:t>
      </w:r>
      <w:r w:rsidR="00962F26" w:rsidRPr="002478F3">
        <w:rPr>
          <w:rFonts w:ascii="Rockwell" w:hAnsi="Rockwell"/>
        </w:rPr>
        <w:t>s</w:t>
      </w:r>
      <w:r w:rsidRPr="002478F3">
        <w:rPr>
          <w:rFonts w:ascii="Rockwell" w:hAnsi="Rockwell"/>
        </w:rPr>
        <w:t xml:space="preserve">.  The City and the Licensee already signed and executed a License Agreement for the construction, installation and maintenance of the Wells. The Petition is currently pending before the PIC; </w:t>
      </w:r>
    </w:p>
    <w:p w:rsidR="00234235" w:rsidRPr="002478F3" w:rsidRDefault="00234235" w:rsidP="00633F7B">
      <w:pPr>
        <w:ind w:firstLine="720"/>
        <w:jc w:val="both"/>
        <w:rPr>
          <w:rFonts w:ascii="Rockwell" w:hAnsi="Rockwell"/>
        </w:rPr>
      </w:pPr>
    </w:p>
    <w:p w:rsidR="00234235" w:rsidRPr="002478F3" w:rsidRDefault="00234235" w:rsidP="00633F7B">
      <w:pPr>
        <w:pStyle w:val="BodyTextIndent"/>
        <w:jc w:val="both"/>
        <w:rPr>
          <w:rFonts w:ascii="Rockwell" w:hAnsi="Rockwell"/>
        </w:rPr>
      </w:pPr>
      <w:r w:rsidRPr="002478F3">
        <w:rPr>
          <w:rFonts w:ascii="Rockwell" w:hAnsi="Rockwell"/>
        </w:rPr>
        <w:t xml:space="preserve">2.  The License will expire on </w:t>
      </w:r>
      <w:r w:rsidRPr="002478F3">
        <w:rPr>
          <w:rFonts w:ascii="Rockwell" w:hAnsi="Rockwell"/>
          <w:highlight w:val="yellow"/>
        </w:rPr>
        <w:t>____________, 20</w:t>
      </w:r>
      <w:r w:rsidR="00736323" w:rsidRPr="002478F3">
        <w:rPr>
          <w:rFonts w:ascii="Rockwell" w:hAnsi="Rockwell"/>
          <w:highlight w:val="yellow"/>
        </w:rPr>
        <w:t>_</w:t>
      </w:r>
      <w:r w:rsidRPr="002478F3">
        <w:rPr>
          <w:rFonts w:ascii="Rockwell" w:hAnsi="Rockwell"/>
          <w:highlight w:val="yellow"/>
        </w:rPr>
        <w:t>_,</w:t>
      </w:r>
      <w:r w:rsidRPr="002478F3">
        <w:rPr>
          <w:rFonts w:ascii="Rockwell" w:hAnsi="Rockwell"/>
        </w:rPr>
        <w:t xml:space="preserve"> and upon such termination, the Licensee shall, within fifteen (15) business days, revert the control, possession and all associated documentation of the Wells to the Boston Groundwater Trust.  At the meantime, the Licensee shall certify, in writing, to the City for such reversion.  </w:t>
      </w:r>
    </w:p>
    <w:p w:rsidR="00234235" w:rsidRPr="002478F3" w:rsidRDefault="00234235" w:rsidP="00633F7B">
      <w:pPr>
        <w:jc w:val="both"/>
        <w:rPr>
          <w:rFonts w:ascii="Rockwell" w:hAnsi="Rockwell"/>
        </w:rPr>
      </w:pPr>
    </w:p>
    <w:p w:rsidR="00234235" w:rsidRPr="002478F3" w:rsidRDefault="00234235" w:rsidP="00633F7B">
      <w:pPr>
        <w:jc w:val="both"/>
        <w:rPr>
          <w:rFonts w:ascii="Rockwell" w:hAnsi="Rockwell"/>
        </w:rPr>
      </w:pPr>
      <w:r w:rsidRPr="002478F3">
        <w:rPr>
          <w:rFonts w:ascii="Rockwell" w:hAnsi="Rockwell"/>
        </w:rPr>
        <w:tab/>
        <w:t xml:space="preserve">Please feel free to contact me with any question you may have. Thank you for your time and attention to this matter. </w:t>
      </w:r>
    </w:p>
    <w:p w:rsidR="00234235" w:rsidRPr="002478F3" w:rsidRDefault="00234235">
      <w:pPr>
        <w:rPr>
          <w:rFonts w:ascii="Rockwell" w:hAnsi="Rockwell"/>
        </w:rPr>
      </w:pPr>
    </w:p>
    <w:p w:rsidR="00234235" w:rsidRPr="002478F3" w:rsidRDefault="00234235">
      <w:pPr>
        <w:rPr>
          <w:rFonts w:ascii="Rockwell" w:hAnsi="Rockwell"/>
        </w:rPr>
      </w:pPr>
    </w:p>
    <w:p w:rsidR="00234235" w:rsidRPr="002478F3" w:rsidRDefault="00234235">
      <w:pPr>
        <w:ind w:left="4320" w:firstLine="720"/>
        <w:rPr>
          <w:rFonts w:ascii="Rockwell" w:hAnsi="Rockwell"/>
        </w:rPr>
      </w:pPr>
      <w:r w:rsidRPr="002478F3">
        <w:rPr>
          <w:rFonts w:ascii="Rockwell" w:hAnsi="Rockwell"/>
        </w:rPr>
        <w:t xml:space="preserve">Very truly yours,                                                           </w:t>
      </w:r>
    </w:p>
    <w:p w:rsidR="00234235" w:rsidRPr="002478F3" w:rsidRDefault="00234235">
      <w:pPr>
        <w:rPr>
          <w:rFonts w:ascii="Rockwell" w:hAnsi="Rockwell"/>
        </w:rPr>
      </w:pPr>
    </w:p>
    <w:p w:rsidR="00234235" w:rsidRPr="002478F3" w:rsidRDefault="00234235">
      <w:pPr>
        <w:rPr>
          <w:rFonts w:ascii="Rockwell" w:hAnsi="Rockwell"/>
        </w:rPr>
      </w:pPr>
    </w:p>
    <w:p w:rsidR="00234235" w:rsidRPr="002478F3" w:rsidRDefault="00234235">
      <w:pPr>
        <w:rPr>
          <w:rFonts w:ascii="Rockwell" w:hAnsi="Rockwell"/>
        </w:rPr>
      </w:pPr>
    </w:p>
    <w:p w:rsidR="00633F7B" w:rsidRPr="002478F3" w:rsidRDefault="00633F7B">
      <w:pPr>
        <w:rPr>
          <w:rFonts w:ascii="Rockwell" w:hAnsi="Rockwell"/>
        </w:rPr>
      </w:pPr>
    </w:p>
    <w:p w:rsidR="00633F7B" w:rsidRPr="002478F3" w:rsidRDefault="00633F7B">
      <w:pPr>
        <w:rPr>
          <w:rFonts w:ascii="Rockwell" w:hAnsi="Rockwell"/>
        </w:rPr>
      </w:pPr>
    </w:p>
    <w:p w:rsidR="00633F7B" w:rsidRPr="002478F3" w:rsidRDefault="00633F7B">
      <w:pPr>
        <w:rPr>
          <w:rFonts w:ascii="Rockwell" w:hAnsi="Rockwell"/>
        </w:rPr>
      </w:pPr>
    </w:p>
    <w:p w:rsidR="00633F7B" w:rsidRPr="002478F3" w:rsidRDefault="00633F7B">
      <w:pPr>
        <w:rPr>
          <w:rFonts w:ascii="Rockwell" w:hAnsi="Rockwell"/>
        </w:rPr>
      </w:pPr>
    </w:p>
    <w:p w:rsidR="00633F7B" w:rsidRPr="002478F3" w:rsidRDefault="00633F7B">
      <w:pPr>
        <w:rPr>
          <w:rFonts w:ascii="Rockwell" w:hAnsi="Rockwell"/>
        </w:rPr>
      </w:pPr>
    </w:p>
    <w:p w:rsidR="00633F7B" w:rsidRPr="002478F3" w:rsidRDefault="00633F7B">
      <w:pPr>
        <w:rPr>
          <w:rFonts w:ascii="Rockwell" w:hAnsi="Rockwell"/>
        </w:rPr>
      </w:pPr>
    </w:p>
    <w:p w:rsidR="00234235" w:rsidRPr="002478F3" w:rsidRDefault="00234235">
      <w:pPr>
        <w:rPr>
          <w:rFonts w:ascii="Rockwell" w:hAnsi="Rockwell"/>
        </w:rPr>
      </w:pPr>
    </w:p>
    <w:p w:rsidR="002478F3" w:rsidRPr="002478F3" w:rsidRDefault="002478F3">
      <w:pPr>
        <w:rPr>
          <w:rFonts w:ascii="Rockwell" w:hAnsi="Rockwell"/>
        </w:rPr>
      </w:pPr>
    </w:p>
    <w:p w:rsidR="002478F3" w:rsidRPr="002478F3" w:rsidRDefault="002478F3">
      <w:pPr>
        <w:rPr>
          <w:rFonts w:ascii="Rockwell" w:hAnsi="Rockwell"/>
        </w:rPr>
      </w:pPr>
    </w:p>
    <w:p w:rsidR="002478F3" w:rsidRPr="002478F3" w:rsidRDefault="002478F3">
      <w:pPr>
        <w:rPr>
          <w:rFonts w:ascii="Rockwell" w:hAnsi="Rockwell"/>
        </w:rPr>
      </w:pPr>
    </w:p>
    <w:p w:rsidR="00234235" w:rsidRPr="002478F3" w:rsidRDefault="00234235">
      <w:pPr>
        <w:rPr>
          <w:rFonts w:ascii="Rockwell" w:hAnsi="Rockwell"/>
        </w:rPr>
      </w:pPr>
      <w:r w:rsidRPr="002478F3">
        <w:rPr>
          <w:rFonts w:ascii="Rockwell" w:hAnsi="Rockwell"/>
        </w:rPr>
        <w:t xml:space="preserve">Acknowledging receipt and Approve of this Certificate by:                                 </w:t>
      </w:r>
    </w:p>
    <w:p w:rsidR="00234235" w:rsidRPr="002478F3" w:rsidRDefault="00234235">
      <w:pPr>
        <w:rPr>
          <w:rFonts w:ascii="Rockwell" w:hAnsi="Rockwell"/>
        </w:rPr>
      </w:pPr>
    </w:p>
    <w:p w:rsidR="00234235" w:rsidRPr="002478F3" w:rsidRDefault="00234235">
      <w:pPr>
        <w:rPr>
          <w:rFonts w:ascii="Rockwell" w:hAnsi="Rockwell"/>
        </w:rPr>
      </w:pPr>
      <w:r w:rsidRPr="002478F3">
        <w:rPr>
          <w:rFonts w:ascii="Rockwell" w:hAnsi="Rockwell"/>
        </w:rPr>
        <w:t>______________</w:t>
      </w:r>
    </w:p>
    <w:p w:rsidR="00234235" w:rsidRPr="002478F3" w:rsidRDefault="00234235">
      <w:pPr>
        <w:rPr>
          <w:rFonts w:ascii="Rockwell" w:hAnsi="Rockwell"/>
        </w:rPr>
      </w:pPr>
      <w:r w:rsidRPr="002478F3">
        <w:rPr>
          <w:rFonts w:ascii="Rockwell" w:hAnsi="Rockwell"/>
        </w:rPr>
        <w:t>(Authorized agent)</w:t>
      </w:r>
    </w:p>
    <w:p w:rsidR="00234235" w:rsidRPr="002478F3" w:rsidRDefault="00234235">
      <w:pPr>
        <w:rPr>
          <w:rFonts w:ascii="Rockwell" w:hAnsi="Rockwell"/>
        </w:rPr>
      </w:pPr>
      <w:smartTag w:uri="urn:schemas-microsoft-com:office:smarttags" w:element="City">
        <w:smartTag w:uri="urn:schemas-microsoft-com:office:smarttags" w:element="place">
          <w:r w:rsidRPr="002478F3">
            <w:rPr>
              <w:rFonts w:ascii="Rockwell" w:hAnsi="Rockwell"/>
            </w:rPr>
            <w:t>Boston</w:t>
          </w:r>
        </w:smartTag>
      </w:smartTag>
      <w:r w:rsidRPr="002478F3">
        <w:rPr>
          <w:rFonts w:ascii="Rockwell" w:hAnsi="Rockwell"/>
        </w:rPr>
        <w:t xml:space="preserve"> Ground Water Trust</w:t>
      </w:r>
    </w:p>
    <w:p w:rsidR="00234235" w:rsidRPr="002478F3" w:rsidRDefault="00234235">
      <w:pPr>
        <w:rPr>
          <w:rFonts w:ascii="Rockwell" w:hAnsi="Rockwell"/>
        </w:rPr>
      </w:pPr>
      <w:r w:rsidRPr="002478F3">
        <w:rPr>
          <w:rFonts w:ascii="Rockwell" w:hAnsi="Rockwell"/>
        </w:rPr>
        <w:t xml:space="preserve">Tel:                                                                               </w:t>
      </w:r>
    </w:p>
    <w:p w:rsidR="00234235" w:rsidRPr="002478F3" w:rsidRDefault="00234235">
      <w:pPr>
        <w:rPr>
          <w:rFonts w:ascii="Rockwell" w:hAnsi="Rockwell"/>
        </w:rPr>
      </w:pPr>
    </w:p>
    <w:p w:rsidR="00234235" w:rsidRPr="002478F3" w:rsidRDefault="00234235">
      <w:pPr>
        <w:rPr>
          <w:rFonts w:ascii="Rockwell" w:hAnsi="Rockwell"/>
        </w:rPr>
      </w:pPr>
    </w:p>
    <w:p w:rsidR="00234235" w:rsidRPr="002478F3" w:rsidRDefault="00234235">
      <w:pPr>
        <w:rPr>
          <w:rFonts w:ascii="Rockwell" w:hAnsi="Rockwell"/>
        </w:rPr>
      </w:pPr>
    </w:p>
    <w:p w:rsidR="00234235" w:rsidRPr="002478F3" w:rsidRDefault="00234235">
      <w:pPr>
        <w:rPr>
          <w:rFonts w:ascii="Rockwell" w:hAnsi="Rockwell"/>
        </w:rPr>
      </w:pPr>
    </w:p>
    <w:p w:rsidR="00234235" w:rsidRPr="002478F3" w:rsidRDefault="00234235" w:rsidP="00633F7B">
      <w:pPr>
        <w:jc w:val="both"/>
        <w:rPr>
          <w:rFonts w:ascii="Rockwell" w:hAnsi="Rockwell"/>
        </w:rPr>
      </w:pPr>
      <w:r w:rsidRPr="002478F3">
        <w:rPr>
          <w:rFonts w:ascii="Rockwell" w:hAnsi="Rockwell"/>
        </w:rPr>
        <w:t>To the best of our knowledge the BGWT has no information indicating the presence of timber pile supported structures in this vicinity.  Therefore reversion of these observation wells is not of interest to the ground-water level-monitoring program</w:t>
      </w:r>
    </w:p>
    <w:p w:rsidR="00234235" w:rsidRPr="002478F3" w:rsidRDefault="00234235">
      <w:pPr>
        <w:rPr>
          <w:rFonts w:ascii="Rockwell" w:hAnsi="Rockwell"/>
        </w:rPr>
      </w:pPr>
    </w:p>
    <w:p w:rsidR="00234235" w:rsidRPr="002478F3" w:rsidRDefault="00234235">
      <w:pPr>
        <w:rPr>
          <w:rFonts w:ascii="Rockwell" w:hAnsi="Rockwell"/>
        </w:rPr>
      </w:pPr>
    </w:p>
    <w:p w:rsidR="00234235" w:rsidRPr="002478F3" w:rsidRDefault="00234235">
      <w:pPr>
        <w:rPr>
          <w:rFonts w:ascii="Rockwell" w:hAnsi="Rockwell"/>
        </w:rPr>
      </w:pPr>
      <w:r w:rsidRPr="002478F3">
        <w:rPr>
          <w:rFonts w:ascii="Rockwell" w:hAnsi="Rockwell"/>
        </w:rPr>
        <w:t>______________</w:t>
      </w:r>
    </w:p>
    <w:p w:rsidR="00234235" w:rsidRPr="002478F3" w:rsidRDefault="00234235">
      <w:pPr>
        <w:rPr>
          <w:rFonts w:ascii="Rockwell" w:hAnsi="Rockwell"/>
        </w:rPr>
      </w:pPr>
      <w:r w:rsidRPr="002478F3">
        <w:rPr>
          <w:rFonts w:ascii="Rockwell" w:hAnsi="Rockwell"/>
        </w:rPr>
        <w:t>(Authorized agent)</w:t>
      </w:r>
    </w:p>
    <w:p w:rsidR="00234235" w:rsidRPr="002478F3" w:rsidRDefault="00234235">
      <w:pPr>
        <w:rPr>
          <w:rFonts w:ascii="Rockwell" w:hAnsi="Rockwell"/>
        </w:rPr>
      </w:pPr>
      <w:smartTag w:uri="urn:schemas-microsoft-com:office:smarttags" w:element="City">
        <w:smartTag w:uri="urn:schemas-microsoft-com:office:smarttags" w:element="place">
          <w:r w:rsidRPr="002478F3">
            <w:rPr>
              <w:rFonts w:ascii="Rockwell" w:hAnsi="Rockwell"/>
            </w:rPr>
            <w:t>Boston</w:t>
          </w:r>
        </w:smartTag>
      </w:smartTag>
      <w:r w:rsidRPr="002478F3">
        <w:rPr>
          <w:rFonts w:ascii="Rockwell" w:hAnsi="Rockwell"/>
        </w:rPr>
        <w:t xml:space="preserve"> Ground Water Trust</w:t>
      </w:r>
    </w:p>
    <w:p w:rsidR="00234235" w:rsidRPr="002478F3" w:rsidRDefault="00234235">
      <w:pPr>
        <w:rPr>
          <w:rFonts w:ascii="Rockwell" w:hAnsi="Rockwell"/>
        </w:rPr>
      </w:pPr>
      <w:r w:rsidRPr="002478F3">
        <w:rPr>
          <w:rFonts w:ascii="Rockwell" w:hAnsi="Rockwell"/>
        </w:rPr>
        <w:t xml:space="preserve">Tel:                                          </w:t>
      </w:r>
      <w:bookmarkStart w:id="0" w:name="_GoBack"/>
      <w:bookmarkEnd w:id="0"/>
      <w:r w:rsidRPr="002478F3">
        <w:rPr>
          <w:rFonts w:ascii="Rockwell" w:hAnsi="Rockwell"/>
        </w:rPr>
        <w:t xml:space="preserve">                                     </w:t>
      </w:r>
    </w:p>
    <w:sectPr w:rsidR="00234235" w:rsidRPr="002478F3">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F89" w:rsidRDefault="00AA0F89">
      <w:r>
        <w:separator/>
      </w:r>
    </w:p>
  </w:endnote>
  <w:endnote w:type="continuationSeparator" w:id="0">
    <w:p w:rsidR="00AA0F89" w:rsidRDefault="00AA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35" w:rsidRPr="002478F3" w:rsidRDefault="00234235">
    <w:pPr>
      <w:pStyle w:val="Footer"/>
      <w:rPr>
        <w:rFonts w:ascii="Rockwell" w:hAnsi="Rockwell"/>
      </w:rPr>
    </w:pPr>
    <w:r>
      <w:tab/>
    </w:r>
    <w:r w:rsidRPr="002478F3">
      <w:rPr>
        <w:rFonts w:ascii="Rockwell" w:hAnsi="Rockwell"/>
        <w:sz w:val="20"/>
      </w:rPr>
      <w:t xml:space="preserve">Page </w:t>
    </w:r>
    <w:r w:rsidRPr="002478F3">
      <w:rPr>
        <w:rFonts w:ascii="Rockwell" w:hAnsi="Rockwell"/>
        <w:sz w:val="20"/>
      </w:rPr>
      <w:fldChar w:fldCharType="begin"/>
    </w:r>
    <w:r w:rsidRPr="002478F3">
      <w:rPr>
        <w:rFonts w:ascii="Rockwell" w:hAnsi="Rockwell"/>
        <w:sz w:val="20"/>
      </w:rPr>
      <w:instrText xml:space="preserve"> PAGE </w:instrText>
    </w:r>
    <w:r w:rsidRPr="002478F3">
      <w:rPr>
        <w:rFonts w:ascii="Rockwell" w:hAnsi="Rockwell"/>
        <w:sz w:val="20"/>
      </w:rPr>
      <w:fldChar w:fldCharType="separate"/>
    </w:r>
    <w:r w:rsidR="002478F3">
      <w:rPr>
        <w:rFonts w:ascii="Rockwell" w:hAnsi="Rockwell"/>
        <w:noProof/>
        <w:sz w:val="20"/>
      </w:rPr>
      <w:t>2</w:t>
    </w:r>
    <w:r w:rsidRPr="002478F3">
      <w:rPr>
        <w:rFonts w:ascii="Rockwell" w:hAnsi="Rockwell"/>
        <w:sz w:val="20"/>
      </w:rPr>
      <w:fldChar w:fldCharType="end"/>
    </w:r>
    <w:r w:rsidRPr="002478F3">
      <w:rPr>
        <w:rFonts w:ascii="Rockwell" w:hAnsi="Rockwell"/>
        <w:sz w:val="20"/>
      </w:rPr>
      <w:t xml:space="preserve"> of </w:t>
    </w:r>
    <w:r w:rsidR="00F24600" w:rsidRPr="002478F3">
      <w:rPr>
        <w:rFonts w:ascii="Rockwell" w:hAnsi="Rockwell"/>
        <w:sz w:val="20"/>
      </w:rPr>
      <w:fldChar w:fldCharType="begin"/>
    </w:r>
    <w:r w:rsidR="00F24600" w:rsidRPr="002478F3">
      <w:rPr>
        <w:rFonts w:ascii="Rockwell" w:hAnsi="Rockwell"/>
        <w:sz w:val="20"/>
      </w:rPr>
      <w:instrText xml:space="preserve"> NUMPAGES </w:instrText>
    </w:r>
    <w:r w:rsidR="00F24600" w:rsidRPr="002478F3">
      <w:rPr>
        <w:rFonts w:ascii="Rockwell" w:hAnsi="Rockwell"/>
        <w:sz w:val="20"/>
      </w:rPr>
      <w:fldChar w:fldCharType="separate"/>
    </w:r>
    <w:r w:rsidR="002478F3">
      <w:rPr>
        <w:rFonts w:ascii="Rockwell" w:hAnsi="Rockwell"/>
        <w:noProof/>
        <w:sz w:val="20"/>
      </w:rPr>
      <w:t>2</w:t>
    </w:r>
    <w:r w:rsidR="00F24600" w:rsidRPr="002478F3">
      <w:rPr>
        <w:rFonts w:ascii="Rockwell" w:hAnsi="Rockwell"/>
        <w:noProof/>
        <w:sz w:val="20"/>
      </w:rPr>
      <w:fldChar w:fldCharType="end"/>
    </w:r>
    <w:r w:rsidR="002478F3">
      <w:rPr>
        <w:rFonts w:ascii="Rockwell" w:hAnsi="Rockwell"/>
        <w:noProof/>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F89" w:rsidRDefault="00AA0F89">
      <w:r>
        <w:separator/>
      </w:r>
    </w:p>
  </w:footnote>
  <w:footnote w:type="continuationSeparator" w:id="0">
    <w:p w:rsidR="00AA0F89" w:rsidRDefault="00AA0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8F3" w:rsidRDefault="002478F3" w:rsidP="002478F3">
    <w:pPr>
      <w:pStyle w:val="Header"/>
      <w:jc w:val="center"/>
    </w:pPr>
    <w:r>
      <w:rPr>
        <w:noProof/>
      </w:rPr>
      <w:drawing>
        <wp:inline distT="0" distB="0" distL="0" distR="0">
          <wp:extent cx="1258859" cy="1323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gif"/>
                  <pic:cNvPicPr/>
                </pic:nvPicPr>
                <pic:blipFill>
                  <a:blip r:embed="rId1">
                    <a:extLst>
                      <a:ext uri="{28A0092B-C50C-407E-A947-70E740481C1C}">
                        <a14:useLocalDpi xmlns:a14="http://schemas.microsoft.com/office/drawing/2010/main" val="0"/>
                      </a:ext>
                    </a:extLst>
                  </a:blip>
                  <a:stretch>
                    <a:fillRect/>
                  </a:stretch>
                </pic:blipFill>
                <pic:spPr>
                  <a:xfrm>
                    <a:off x="0" y="0"/>
                    <a:ext cx="1260056" cy="132523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81BB8"/>
    <w:multiLevelType w:val="hybridMultilevel"/>
    <w:tmpl w:val="B8062FAC"/>
    <w:lvl w:ilvl="0" w:tplc="B3960712">
      <w:start w:val="2"/>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5E8"/>
    <w:rsid w:val="00234235"/>
    <w:rsid w:val="00235B44"/>
    <w:rsid w:val="002478F3"/>
    <w:rsid w:val="00270465"/>
    <w:rsid w:val="002B1F7B"/>
    <w:rsid w:val="00334964"/>
    <w:rsid w:val="00355E72"/>
    <w:rsid w:val="00387CB3"/>
    <w:rsid w:val="003A4097"/>
    <w:rsid w:val="003C72F4"/>
    <w:rsid w:val="004805E8"/>
    <w:rsid w:val="00604C87"/>
    <w:rsid w:val="00633F7B"/>
    <w:rsid w:val="006753E1"/>
    <w:rsid w:val="00736323"/>
    <w:rsid w:val="008B3144"/>
    <w:rsid w:val="008C20A6"/>
    <w:rsid w:val="00962F26"/>
    <w:rsid w:val="00A824D9"/>
    <w:rsid w:val="00AA0F89"/>
    <w:rsid w:val="00AA3826"/>
    <w:rsid w:val="00B01317"/>
    <w:rsid w:val="00B17587"/>
    <w:rsid w:val="00CF3D3E"/>
    <w:rsid w:val="00E6632A"/>
    <w:rsid w:val="00EF0D52"/>
    <w:rsid w:val="00F24600"/>
    <w:rsid w:val="00F4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B17587"/>
    <w:rPr>
      <w:rFonts w:ascii="Tahoma" w:hAnsi="Tahoma" w:cs="Tahoma"/>
      <w:sz w:val="16"/>
      <w:szCs w:val="16"/>
    </w:rPr>
  </w:style>
  <w:style w:type="character" w:customStyle="1" w:styleId="BalloonTextChar">
    <w:name w:val="Balloon Text Char"/>
    <w:link w:val="BalloonText"/>
    <w:uiPriority w:val="99"/>
    <w:semiHidden/>
    <w:rsid w:val="00B175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B17587"/>
    <w:rPr>
      <w:rFonts w:ascii="Tahoma" w:hAnsi="Tahoma" w:cs="Tahoma"/>
      <w:sz w:val="16"/>
      <w:szCs w:val="16"/>
    </w:rPr>
  </w:style>
  <w:style w:type="character" w:customStyle="1" w:styleId="BalloonTextChar">
    <w:name w:val="Balloon Text Char"/>
    <w:link w:val="BalloonText"/>
    <w:uiPriority w:val="99"/>
    <w:semiHidden/>
    <w:rsid w:val="00B175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BGwT</cp:lastModifiedBy>
  <cp:revision>3</cp:revision>
  <cp:lastPrinted>2013-04-22T13:06:00Z</cp:lastPrinted>
  <dcterms:created xsi:type="dcterms:W3CDTF">2019-03-05T15:24:00Z</dcterms:created>
  <dcterms:modified xsi:type="dcterms:W3CDTF">2019-03-05T15:28:00Z</dcterms:modified>
</cp:coreProperties>
</file>